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c6c4c5c8c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cf1e8c3e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c62833e6408c" /><Relationship Type="http://schemas.openxmlformats.org/officeDocument/2006/relationships/numbering" Target="/word/numbering.xml" Id="R6018e26684714c92" /><Relationship Type="http://schemas.openxmlformats.org/officeDocument/2006/relationships/settings" Target="/word/settings.xml" Id="R4a3d484286bf43fe" /><Relationship Type="http://schemas.openxmlformats.org/officeDocument/2006/relationships/image" Target="/word/media/3d4d6171-1a2d-467f-be1a-45c05a589b76.png" Id="R4b8cf1e8c3e847a8" /></Relationships>
</file>