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d5dd025d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6a7b181f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Nagrota,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ded298f4498d" /><Relationship Type="http://schemas.openxmlformats.org/officeDocument/2006/relationships/numbering" Target="/word/numbering.xml" Id="R6e0cc58f0c30420b" /><Relationship Type="http://schemas.openxmlformats.org/officeDocument/2006/relationships/settings" Target="/word/settings.xml" Id="Ref1f75e95c5141c7" /><Relationship Type="http://schemas.openxmlformats.org/officeDocument/2006/relationships/image" Target="/word/media/f75e7db5-5e00-4b6a-89e8-192dc32ffcd9.png" Id="R01f6a7b181f74e3c" /></Relationships>
</file>