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a6ae84e9d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b1d6218c1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Khawlian,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0c449bc8e458d" /><Relationship Type="http://schemas.openxmlformats.org/officeDocument/2006/relationships/numbering" Target="/word/numbering.xml" Id="R93080ef9184e446b" /><Relationship Type="http://schemas.openxmlformats.org/officeDocument/2006/relationships/settings" Target="/word/settings.xml" Id="Rbf771df14c264a17" /><Relationship Type="http://schemas.openxmlformats.org/officeDocument/2006/relationships/image" Target="/word/media/448e7f6d-7221-4e53-afd8-c5d8a3d915a6.png" Id="Rd94b1d6218c14263" /></Relationships>
</file>