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ebd5e94a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3da8c47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Khileriyan,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950c6c3594d88" /><Relationship Type="http://schemas.openxmlformats.org/officeDocument/2006/relationships/numbering" Target="/word/numbering.xml" Id="R9469fb1d26f2459d" /><Relationship Type="http://schemas.openxmlformats.org/officeDocument/2006/relationships/settings" Target="/word/settings.xml" Id="R25036c16623b4cf5" /><Relationship Type="http://schemas.openxmlformats.org/officeDocument/2006/relationships/image" Target="/word/media/e7148e64-3d96-448d-aad0-f5de64fa8c89.png" Id="Rc4bb3da8c4704637" /></Relationships>
</file>