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80b4a26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c83fe67e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Kodungaiyur,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4680ec4147b0" /><Relationship Type="http://schemas.openxmlformats.org/officeDocument/2006/relationships/numbering" Target="/word/numbering.xml" Id="R323af65de1c24c94" /><Relationship Type="http://schemas.openxmlformats.org/officeDocument/2006/relationships/settings" Target="/word/settings.xml" Id="Rfdc2ef2e41df4989" /><Relationship Type="http://schemas.openxmlformats.org/officeDocument/2006/relationships/image" Target="/word/media/9d05afdd-cdf8-4fa6-9d1f-5315a61770a8.png" Id="Re28c83fe67e04782" /></Relationships>
</file>