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dd94d10a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1fac4f8cb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Koelwar,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367a7673742a2" /><Relationship Type="http://schemas.openxmlformats.org/officeDocument/2006/relationships/numbering" Target="/word/numbering.xml" Id="Rb635590d82d940ad" /><Relationship Type="http://schemas.openxmlformats.org/officeDocument/2006/relationships/settings" Target="/word/settings.xml" Id="R517d5ba534e64cbf" /><Relationship Type="http://schemas.openxmlformats.org/officeDocument/2006/relationships/image" Target="/word/media/3ba3214d-5d19-4a75-b955-174cc8d4c1e6.png" Id="R2781fac4f8cb47c0" /></Relationships>
</file>