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ddd8ec85f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66e1a70f0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Korba, Chhattisgarh,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c8934b7be4c36" /><Relationship Type="http://schemas.openxmlformats.org/officeDocument/2006/relationships/numbering" Target="/word/numbering.xml" Id="R3593787d7bc84de1" /><Relationship Type="http://schemas.openxmlformats.org/officeDocument/2006/relationships/settings" Target="/word/settings.xml" Id="R5e8494e989f74726" /><Relationship Type="http://schemas.openxmlformats.org/officeDocument/2006/relationships/image" Target="/word/media/80168258-7382-4ea5-941a-8d24b323658a.png" Id="Rad066e1a70f0450c" /></Relationships>
</file>