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4767ab856544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9e23e90c1a4a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Kothulna,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196a692c1e45a6" /><Relationship Type="http://schemas.openxmlformats.org/officeDocument/2006/relationships/numbering" Target="/word/numbering.xml" Id="R683f8aec57714b05" /><Relationship Type="http://schemas.openxmlformats.org/officeDocument/2006/relationships/settings" Target="/word/settings.xml" Id="R08dc13742cf94acb" /><Relationship Type="http://schemas.openxmlformats.org/officeDocument/2006/relationships/image" Target="/word/media/3af7e556-9b6b-4775-bc36-d3f30d00f32d.png" Id="Rba9e23e90c1a4a52" /></Relationships>
</file>