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f57ff103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a9a9e350e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eb9e5c9ba4053" /><Relationship Type="http://schemas.openxmlformats.org/officeDocument/2006/relationships/numbering" Target="/word/numbering.xml" Id="R0177adb0a97d463c" /><Relationship Type="http://schemas.openxmlformats.org/officeDocument/2006/relationships/settings" Target="/word/settings.xml" Id="Rcde27fe5f1714178" /><Relationship Type="http://schemas.openxmlformats.org/officeDocument/2006/relationships/image" Target="/word/media/df97b07d-ddc6-497f-9ba4-ed22b8f6f10f.png" Id="R9fba9a9e350e4bb7" /></Relationships>
</file>