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388c1f6e9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5fb3a7ae5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Kurumandur,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92cbea7d24aeb" /><Relationship Type="http://schemas.openxmlformats.org/officeDocument/2006/relationships/numbering" Target="/word/numbering.xml" Id="R6beb351fe1bb4aa5" /><Relationship Type="http://schemas.openxmlformats.org/officeDocument/2006/relationships/settings" Target="/word/settings.xml" Id="R291073533a434efa" /><Relationship Type="http://schemas.openxmlformats.org/officeDocument/2006/relationships/image" Target="/word/media/e2af3832-57f9-4f31-833b-6022cc891bbf.png" Id="R3935fb3a7ae54135" /></Relationships>
</file>