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e8cda76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75cf0575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Kusuinba,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e43ec01a34711" /><Relationship Type="http://schemas.openxmlformats.org/officeDocument/2006/relationships/numbering" Target="/word/numbering.xml" Id="R342e5f38e228464c" /><Relationship Type="http://schemas.openxmlformats.org/officeDocument/2006/relationships/settings" Target="/word/settings.xml" Id="R04ba5c8a0cfa4397" /><Relationship Type="http://schemas.openxmlformats.org/officeDocument/2006/relationships/image" Target="/word/media/2c12e556-72f4-431c-a178-e26baf4c190c.png" Id="R2ad75cf0575d49b4" /></Relationships>
</file>