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26f54f103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7ada35a1d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Lahchura,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fec0ec40a4878" /><Relationship Type="http://schemas.openxmlformats.org/officeDocument/2006/relationships/numbering" Target="/word/numbering.xml" Id="Rf901959f5d7f496a" /><Relationship Type="http://schemas.openxmlformats.org/officeDocument/2006/relationships/settings" Target="/word/settings.xml" Id="R8a88ad3f78b543ef" /><Relationship Type="http://schemas.openxmlformats.org/officeDocument/2006/relationships/image" Target="/word/media/73577359-9961-4b59-b83f-990f5172fa28.png" Id="R2987ada35a1d41ee" /></Relationships>
</file>