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4f178d108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1e8c1af5c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Lakdaram,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442a088f74bb4" /><Relationship Type="http://schemas.openxmlformats.org/officeDocument/2006/relationships/numbering" Target="/word/numbering.xml" Id="R60ea3cb06f0642c2" /><Relationship Type="http://schemas.openxmlformats.org/officeDocument/2006/relationships/settings" Target="/word/settings.xml" Id="R68d5647f55734528" /><Relationship Type="http://schemas.openxmlformats.org/officeDocument/2006/relationships/image" Target="/word/media/cd61a2ab-7166-4e40-b6d7-06b119f7d01f.png" Id="R03e1e8c1af5c4d65" /></Relationships>
</file>