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2c811de25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7a35a28f3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Lama Disa,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28b4fcba44cc1" /><Relationship Type="http://schemas.openxmlformats.org/officeDocument/2006/relationships/numbering" Target="/word/numbering.xml" Id="R7cfe47b5e93543b2" /><Relationship Type="http://schemas.openxmlformats.org/officeDocument/2006/relationships/settings" Target="/word/settings.xml" Id="Rbd5545685f66497c" /><Relationship Type="http://schemas.openxmlformats.org/officeDocument/2006/relationships/image" Target="/word/media/9637d1e1-1dcc-4abc-b70c-3aca46e631c3.png" Id="R8db7a35a28f34f4c" /></Relationships>
</file>