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b93b2005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707d35d6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Lasurne,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24cea1f814d2a" /><Relationship Type="http://schemas.openxmlformats.org/officeDocument/2006/relationships/numbering" Target="/word/numbering.xml" Id="Rf5360cee38084153" /><Relationship Type="http://schemas.openxmlformats.org/officeDocument/2006/relationships/settings" Target="/word/settings.xml" Id="Rf67cc012cc2e42be" /><Relationship Type="http://schemas.openxmlformats.org/officeDocument/2006/relationships/image" Target="/word/media/03f8687a-498a-4f74-ba63-2b5acee6e661.png" Id="R374b707d35d64fa4" /></Relationships>
</file>