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53acf3017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e0c86fd4c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Lohargawan,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2008981784588" /><Relationship Type="http://schemas.openxmlformats.org/officeDocument/2006/relationships/numbering" Target="/word/numbering.xml" Id="Rc45249741f524e34" /><Relationship Type="http://schemas.openxmlformats.org/officeDocument/2006/relationships/settings" Target="/word/settings.xml" Id="R42bff3a4f885464f" /><Relationship Type="http://schemas.openxmlformats.org/officeDocument/2006/relationships/image" Target="/word/media/dedeba6e-ed8f-4ce7-a503-5cd1f14f7d34.png" Id="R2d3e0c86fd4c4eb5" /></Relationships>
</file>