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b8072ca0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184c08758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Loikpor Chhatarhal,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1da6c2b54371" /><Relationship Type="http://schemas.openxmlformats.org/officeDocument/2006/relationships/numbering" Target="/word/numbering.xml" Id="Ra3fe9a5ffdbe402e" /><Relationship Type="http://schemas.openxmlformats.org/officeDocument/2006/relationships/settings" Target="/word/settings.xml" Id="R6ddcc3e5b6954b0c" /><Relationship Type="http://schemas.openxmlformats.org/officeDocument/2006/relationships/image" Target="/word/media/a85005e0-65cb-48b9-ae63-afe986ba81f9.png" Id="R49c184c08758475a" /></Relationships>
</file>