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6d76b967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30900046e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Loni Kand,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a8243af32482e" /><Relationship Type="http://schemas.openxmlformats.org/officeDocument/2006/relationships/numbering" Target="/word/numbering.xml" Id="R5135f3cdf26f4449" /><Relationship Type="http://schemas.openxmlformats.org/officeDocument/2006/relationships/settings" Target="/word/settings.xml" Id="R165affad3ce74406" /><Relationship Type="http://schemas.openxmlformats.org/officeDocument/2006/relationships/image" Target="/word/media/132f59e8-0103-4451-b9c2-bd22ee856164.png" Id="Re9330900046e411b" /></Relationships>
</file>