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4d47bdf0f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badc4d896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Madhochakrakararai,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1d839078e45b3" /><Relationship Type="http://schemas.openxmlformats.org/officeDocument/2006/relationships/numbering" Target="/word/numbering.xml" Id="R12f98aed5b0845ac" /><Relationship Type="http://schemas.openxmlformats.org/officeDocument/2006/relationships/settings" Target="/word/settings.xml" Id="R1bd4f168fef242fe" /><Relationship Type="http://schemas.openxmlformats.org/officeDocument/2006/relationships/image" Target="/word/media/f2ceb956-7dc4-4547-adc3-474f682a289c.png" Id="R7c2badc4d8964fb6" /></Relationships>
</file>