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ccc6f77ec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0817c8301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691ab8aea44dd" /><Relationship Type="http://schemas.openxmlformats.org/officeDocument/2006/relationships/numbering" Target="/word/numbering.xml" Id="Ra02e8540b4824cb8" /><Relationship Type="http://schemas.openxmlformats.org/officeDocument/2006/relationships/settings" Target="/word/settings.xml" Id="Rdd6a407df32c46ea" /><Relationship Type="http://schemas.openxmlformats.org/officeDocument/2006/relationships/image" Target="/word/media/e255a50c-8908-4ca6-8a8c-de12ec9b915f.png" Id="R11a0817c8301488f" /></Relationships>
</file>