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d8aa5e8f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37eae5089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Mahabaleshwar,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286843494b3f" /><Relationship Type="http://schemas.openxmlformats.org/officeDocument/2006/relationships/numbering" Target="/word/numbering.xml" Id="R880607a951714bc4" /><Relationship Type="http://schemas.openxmlformats.org/officeDocument/2006/relationships/settings" Target="/word/settings.xml" Id="Re0423c6c7b114314" /><Relationship Type="http://schemas.openxmlformats.org/officeDocument/2006/relationships/image" Target="/word/media/37bd85fb-2b70-4f5c-a473-83f5c7d9a5d4.png" Id="R79537eae5089450b" /></Relationships>
</file>