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b0ab2d6e8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5af21f6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0f35b69f24103" /><Relationship Type="http://schemas.openxmlformats.org/officeDocument/2006/relationships/numbering" Target="/word/numbering.xml" Id="R6ffef7cdbbc14961" /><Relationship Type="http://schemas.openxmlformats.org/officeDocument/2006/relationships/settings" Target="/word/settings.xml" Id="R976e9b6cdb394b09" /><Relationship Type="http://schemas.openxmlformats.org/officeDocument/2006/relationships/image" Target="/word/media/2c1baa25-550b-44c8-85b9-2ac3494b56ca.png" Id="R33ba5af21f614fd5" /></Relationships>
</file>