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9c000cc4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6e86d8dc8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180414df4a28" /><Relationship Type="http://schemas.openxmlformats.org/officeDocument/2006/relationships/numbering" Target="/word/numbering.xml" Id="R1f85dbdbbe374528" /><Relationship Type="http://schemas.openxmlformats.org/officeDocument/2006/relationships/settings" Target="/word/settings.xml" Id="R432b1acf46fd4492" /><Relationship Type="http://schemas.openxmlformats.org/officeDocument/2006/relationships/image" Target="/word/media/256b2d22-6e00-480e-bbe7-ef7bcae9be19.png" Id="Rcaa6e86d8dc84c63" /></Relationships>
</file>