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28e86ad79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5d34090ad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a45b6d770467e" /><Relationship Type="http://schemas.openxmlformats.org/officeDocument/2006/relationships/numbering" Target="/word/numbering.xml" Id="Re9df9919a58148be" /><Relationship Type="http://schemas.openxmlformats.org/officeDocument/2006/relationships/settings" Target="/word/settings.xml" Id="R2355238c42dd46fc" /><Relationship Type="http://schemas.openxmlformats.org/officeDocument/2006/relationships/image" Target="/word/media/d40f61c5-f89c-435b-9fdf-a0fcc8512b92.png" Id="R51a5d34090ad4a2c" /></Relationships>
</file>