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b3c85d0d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347fdc2fb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f4ad6c6b74182" /><Relationship Type="http://schemas.openxmlformats.org/officeDocument/2006/relationships/numbering" Target="/word/numbering.xml" Id="R7cc0b7c02d3b4abf" /><Relationship Type="http://schemas.openxmlformats.org/officeDocument/2006/relationships/settings" Target="/word/settings.xml" Id="R05d837f159be4ac6" /><Relationship Type="http://schemas.openxmlformats.org/officeDocument/2006/relationships/image" Target="/word/media/314b1a3a-724e-464c-83fe-a8c4edaf2b40.png" Id="R66e347fdc2fb4a45" /></Relationships>
</file>