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b4cfee21f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fbeee5a5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b90d45d78486e" /><Relationship Type="http://schemas.openxmlformats.org/officeDocument/2006/relationships/numbering" Target="/word/numbering.xml" Id="R874d5a035ded4963" /><Relationship Type="http://schemas.openxmlformats.org/officeDocument/2006/relationships/settings" Target="/word/settings.xml" Id="R406cf1ae9f344e18" /><Relationship Type="http://schemas.openxmlformats.org/officeDocument/2006/relationships/image" Target="/word/media/f0123bb9-d2e3-4d7c-88ec-2bfd0eff8917.png" Id="R783fbeee5a534da9" /></Relationships>
</file>