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e13a5a353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d55e826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Malkangiri,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ce7fa34c4f24" /><Relationship Type="http://schemas.openxmlformats.org/officeDocument/2006/relationships/numbering" Target="/word/numbering.xml" Id="R0d6996eb5d5e4a84" /><Relationship Type="http://schemas.openxmlformats.org/officeDocument/2006/relationships/settings" Target="/word/settings.xml" Id="Rb686827fe8294855" /><Relationship Type="http://schemas.openxmlformats.org/officeDocument/2006/relationships/image" Target="/word/media/1bc249a1-e802-46bb-8ee6-d0f158dea44b.png" Id="R5185d55e826440e3" /></Relationships>
</file>