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6f96bd829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ebc3f993b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Mamatkhera,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fe497a7d446b" /><Relationship Type="http://schemas.openxmlformats.org/officeDocument/2006/relationships/numbering" Target="/word/numbering.xml" Id="R2c3dfcad38be4f33" /><Relationship Type="http://schemas.openxmlformats.org/officeDocument/2006/relationships/settings" Target="/word/settings.xml" Id="R48a1db5684394f8f" /><Relationship Type="http://schemas.openxmlformats.org/officeDocument/2006/relationships/image" Target="/word/media/b415eb90-5580-4cf4-ab75-ba23116e3d61.png" Id="R6b7ebc3f993b4db7" /></Relationships>
</file>