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e962ad455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2abf0d30b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Mangalparti,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c49cdee6d42b0" /><Relationship Type="http://schemas.openxmlformats.org/officeDocument/2006/relationships/numbering" Target="/word/numbering.xml" Id="R612e933018944de6" /><Relationship Type="http://schemas.openxmlformats.org/officeDocument/2006/relationships/settings" Target="/word/settings.xml" Id="R9eff94e344714e98" /><Relationship Type="http://schemas.openxmlformats.org/officeDocument/2006/relationships/image" Target="/word/media/47fe20ad-e2b1-41b8-ad23-615a33978b0a.png" Id="Ra322abf0d30b40b8" /></Relationships>
</file>