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c11a9f83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7d007c7d1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Manglia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ca57eb4c944f2" /><Relationship Type="http://schemas.openxmlformats.org/officeDocument/2006/relationships/numbering" Target="/word/numbering.xml" Id="R1ae5af9757a84b6d" /><Relationship Type="http://schemas.openxmlformats.org/officeDocument/2006/relationships/settings" Target="/word/settings.xml" Id="Rc51790e10d42450c" /><Relationship Type="http://schemas.openxmlformats.org/officeDocument/2006/relationships/image" Target="/word/media/252e94f0-6456-43ec-b5b6-0c4cd1327606.png" Id="Rd3b7d007c7d14fdd" /></Relationships>
</file>