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032b2211e542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e2b24eec584b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Mankundi,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eba1c860924264" /><Relationship Type="http://schemas.openxmlformats.org/officeDocument/2006/relationships/numbering" Target="/word/numbering.xml" Id="Rf3902630ee9447ef" /><Relationship Type="http://schemas.openxmlformats.org/officeDocument/2006/relationships/settings" Target="/word/settings.xml" Id="R5a77e0f980f84011" /><Relationship Type="http://schemas.openxmlformats.org/officeDocument/2006/relationships/image" Target="/word/media/5c49a5c2-b936-47a2-a08f-e24e35a3eea3.png" Id="R9de2b24eec584baf" /></Relationships>
</file>