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1394f20fc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bf2119f5a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c9b6e64ee4b08" /><Relationship Type="http://schemas.openxmlformats.org/officeDocument/2006/relationships/numbering" Target="/word/numbering.xml" Id="R71d4fc2286a046a8" /><Relationship Type="http://schemas.openxmlformats.org/officeDocument/2006/relationships/settings" Target="/word/settings.xml" Id="R054cf76acecf49fb" /><Relationship Type="http://schemas.openxmlformats.org/officeDocument/2006/relationships/image" Target="/word/media/66b47dd3-acdb-44f3-b2a5-b587b620ca20.png" Id="R10ebf2119f5a4f90" /></Relationships>
</file>