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2e26d5b2a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c8beb820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e6bbb89ea44cb" /><Relationship Type="http://schemas.openxmlformats.org/officeDocument/2006/relationships/numbering" Target="/word/numbering.xml" Id="R70d5b33931144923" /><Relationship Type="http://schemas.openxmlformats.org/officeDocument/2006/relationships/settings" Target="/word/settings.xml" Id="R54a5145ee5e24fb7" /><Relationship Type="http://schemas.openxmlformats.org/officeDocument/2006/relationships/image" Target="/word/media/12b439cb-09ab-4a1b-aab2-2d12861905b7.png" Id="Rb5a6c8beb8204f6f" /></Relationships>
</file>