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307bcad18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2383e0f86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Mirgawan,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e8ddd034c4ffb" /><Relationship Type="http://schemas.openxmlformats.org/officeDocument/2006/relationships/numbering" Target="/word/numbering.xml" Id="R62b459ca1f4a4d83" /><Relationship Type="http://schemas.openxmlformats.org/officeDocument/2006/relationships/settings" Target="/word/settings.xml" Id="R954cc8e220d94da6" /><Relationship Type="http://schemas.openxmlformats.org/officeDocument/2006/relationships/image" Target="/word/media/6f562aa8-5d70-4955-be53-8b76862535cd.png" Id="R38d2383e0f86410e" /></Relationships>
</file>