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25561fd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30a4cb257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2dde8798b4003" /><Relationship Type="http://schemas.openxmlformats.org/officeDocument/2006/relationships/numbering" Target="/word/numbering.xml" Id="R5beb9088e2b5450d" /><Relationship Type="http://schemas.openxmlformats.org/officeDocument/2006/relationships/settings" Target="/word/settings.xml" Id="Rdf3adac7d43d4e2e" /><Relationship Type="http://schemas.openxmlformats.org/officeDocument/2006/relationships/image" Target="/word/media/2ff56bcf-51c5-4ab1-a629-dd0c902e307f.png" Id="R42e30a4cb25746aa" /></Relationships>
</file>