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6c0645cf6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d5c6fe223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Mohera Khul,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a01ee253c4710" /><Relationship Type="http://schemas.openxmlformats.org/officeDocument/2006/relationships/numbering" Target="/word/numbering.xml" Id="Rd4334d54c0d54565" /><Relationship Type="http://schemas.openxmlformats.org/officeDocument/2006/relationships/settings" Target="/word/settings.xml" Id="R23e46a1130a44bc0" /><Relationship Type="http://schemas.openxmlformats.org/officeDocument/2006/relationships/image" Target="/word/media/8d0227ac-121c-48f7-91bd-2a3374e857c5.png" Id="R387d5c6fe2234a71" /></Relationships>
</file>