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a1ece2a49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6264d785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2a586ca7c48dd" /><Relationship Type="http://schemas.openxmlformats.org/officeDocument/2006/relationships/numbering" Target="/word/numbering.xml" Id="R9aac9058994f4b59" /><Relationship Type="http://schemas.openxmlformats.org/officeDocument/2006/relationships/settings" Target="/word/settings.xml" Id="Rde5b7a0265964c5f" /><Relationship Type="http://schemas.openxmlformats.org/officeDocument/2006/relationships/image" Target="/word/media/9a9c1325-85e9-415f-b05b-f9d6c51ec52e.png" Id="R30bb6264d785448a" /></Relationships>
</file>