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6f861c50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205ceda7a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39178b93f4fc4" /><Relationship Type="http://schemas.openxmlformats.org/officeDocument/2006/relationships/numbering" Target="/word/numbering.xml" Id="R53b71371762b4c8e" /><Relationship Type="http://schemas.openxmlformats.org/officeDocument/2006/relationships/settings" Target="/word/settings.xml" Id="R76e2c20114b94a8e" /><Relationship Type="http://schemas.openxmlformats.org/officeDocument/2006/relationships/image" Target="/word/media/a9d9016d-b600-4468-bed6-b650f8557d51.png" Id="Rb6f205ceda7a414b" /></Relationships>
</file>