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be16f4d4c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73a3a4dd8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Mullianpui,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3e28e7a954095" /><Relationship Type="http://schemas.openxmlformats.org/officeDocument/2006/relationships/numbering" Target="/word/numbering.xml" Id="R141044c20aed4aec" /><Relationship Type="http://schemas.openxmlformats.org/officeDocument/2006/relationships/settings" Target="/word/settings.xml" Id="R475cbcc9b62f4662" /><Relationship Type="http://schemas.openxmlformats.org/officeDocument/2006/relationships/image" Target="/word/media/536da7eb-f988-46a4-b03f-23ba46292ecf.png" Id="R38173a3a4dd8408b" /></Relationships>
</file>