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222e8a826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33dffff28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Nagal Rajput,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1aa32622a4994" /><Relationship Type="http://schemas.openxmlformats.org/officeDocument/2006/relationships/numbering" Target="/word/numbering.xml" Id="R6ee661eb5de2457f" /><Relationship Type="http://schemas.openxmlformats.org/officeDocument/2006/relationships/settings" Target="/word/settings.xml" Id="R7e69ac0779734537" /><Relationship Type="http://schemas.openxmlformats.org/officeDocument/2006/relationships/image" Target="/word/media/e4a87415-26fb-4f4d-92cd-8b20ade5841f.png" Id="Re0933dffff28455c" /></Relationships>
</file>