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3ece1b802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c486b4282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Nagandeori,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f045c80134e83" /><Relationship Type="http://schemas.openxmlformats.org/officeDocument/2006/relationships/numbering" Target="/word/numbering.xml" Id="R5e441f3fd35445b4" /><Relationship Type="http://schemas.openxmlformats.org/officeDocument/2006/relationships/settings" Target="/word/settings.xml" Id="R5c377a8c2a9f4561" /><Relationship Type="http://schemas.openxmlformats.org/officeDocument/2006/relationships/image" Target="/word/media/9aef7f07-ed3c-474c-948e-c6e9acf18b2c.png" Id="Racdc486b428246b2" /></Relationships>
</file>