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fb52ba870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2053fec07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Nagar Khas,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a01a523e94206" /><Relationship Type="http://schemas.openxmlformats.org/officeDocument/2006/relationships/numbering" Target="/word/numbering.xml" Id="R4a0404f8e1944e6d" /><Relationship Type="http://schemas.openxmlformats.org/officeDocument/2006/relationships/settings" Target="/word/settings.xml" Id="Rc35a9e80165d463d" /><Relationship Type="http://schemas.openxmlformats.org/officeDocument/2006/relationships/image" Target="/word/media/a50c54fd-8efc-4f49-a0a0-6176f8dc98c5.png" Id="R29a2053fec0741a5" /></Relationships>
</file>