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4ac2c895d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37f02e799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Par,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e11556a5048fa" /><Relationship Type="http://schemas.openxmlformats.org/officeDocument/2006/relationships/numbering" Target="/word/numbering.xml" Id="R94646d2ba9b6466c" /><Relationship Type="http://schemas.openxmlformats.org/officeDocument/2006/relationships/settings" Target="/word/settings.xml" Id="R45a7f8df67e44d35" /><Relationship Type="http://schemas.openxmlformats.org/officeDocument/2006/relationships/image" Target="/word/media/1ec1c06c-fe08-4158-b9fb-dd2cd37e94b7.png" Id="Re1337f02e7994fee" /></Relationships>
</file>