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f787c336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1fd4c7a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Naigaum,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940c96ad4a8b" /><Relationship Type="http://schemas.openxmlformats.org/officeDocument/2006/relationships/numbering" Target="/word/numbering.xml" Id="Rea8cfe28e01e4cc2" /><Relationship Type="http://schemas.openxmlformats.org/officeDocument/2006/relationships/settings" Target="/word/settings.xml" Id="Rbf8ccb9fad33474b" /><Relationship Type="http://schemas.openxmlformats.org/officeDocument/2006/relationships/image" Target="/word/media/768f3456-6bb5-47e1-b508-debcee49ffd9.png" Id="R007c1fd4c7ad4ec2" /></Relationships>
</file>