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7f5c5306db45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bb1976dd4b4b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Nainpur,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af568612a34238" /><Relationship Type="http://schemas.openxmlformats.org/officeDocument/2006/relationships/numbering" Target="/word/numbering.xml" Id="Rbc5b51fb7fc445cd" /><Relationship Type="http://schemas.openxmlformats.org/officeDocument/2006/relationships/settings" Target="/word/settings.xml" Id="R6fa0097a0b5a449c" /><Relationship Type="http://schemas.openxmlformats.org/officeDocument/2006/relationships/image" Target="/word/media/f5a15435-bff5-4001-be49-eb771b21af8f.png" Id="R32bb1976dd4b4b4d" /></Relationships>
</file>