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256a8ccb1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1adcadbc0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18bed9eae4723" /><Relationship Type="http://schemas.openxmlformats.org/officeDocument/2006/relationships/numbering" Target="/word/numbering.xml" Id="R349548260d6349bc" /><Relationship Type="http://schemas.openxmlformats.org/officeDocument/2006/relationships/settings" Target="/word/settings.xml" Id="Rd007d10e80f94da4" /><Relationship Type="http://schemas.openxmlformats.org/officeDocument/2006/relationships/image" Target="/word/media/849d5537-a3e3-4e05-bb26-cccdc0b78038.png" Id="Rb231adcadbc0458f" /></Relationships>
</file>