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2c74e9e11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f67c7b290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1e3d9b97e44c5" /><Relationship Type="http://schemas.openxmlformats.org/officeDocument/2006/relationships/numbering" Target="/word/numbering.xml" Id="Rab54287b144f49be" /><Relationship Type="http://schemas.openxmlformats.org/officeDocument/2006/relationships/settings" Target="/word/settings.xml" Id="Rc1d4cd24f1414ba8" /><Relationship Type="http://schemas.openxmlformats.org/officeDocument/2006/relationships/image" Target="/word/media/91318153-9c4c-45fa-80ac-d4da84299dae.png" Id="R342f67c7b2904687" /></Relationships>
</file>