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2683de4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3ff9c2706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52faa812949db" /><Relationship Type="http://schemas.openxmlformats.org/officeDocument/2006/relationships/numbering" Target="/word/numbering.xml" Id="R600994f57f6f463a" /><Relationship Type="http://schemas.openxmlformats.org/officeDocument/2006/relationships/settings" Target="/word/settings.xml" Id="Rb23f05ef9d9244fc" /><Relationship Type="http://schemas.openxmlformats.org/officeDocument/2006/relationships/image" Target="/word/media/83a858b7-643b-41a4-b6c3-52121d13b6c7.png" Id="Rbab3ff9c27064be8" /></Relationships>
</file>