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e6ae8f768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55f8fb88c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8abfb3a2e4f85" /><Relationship Type="http://schemas.openxmlformats.org/officeDocument/2006/relationships/numbering" Target="/word/numbering.xml" Id="R9a351a7de6854cd8" /><Relationship Type="http://schemas.openxmlformats.org/officeDocument/2006/relationships/settings" Target="/word/settings.xml" Id="R9bbccf2a64d84778" /><Relationship Type="http://schemas.openxmlformats.org/officeDocument/2006/relationships/image" Target="/word/media/05dc4975-f0d8-4732-b912-4f0d727888ea.png" Id="R5ad55f8fb88c45c0" /></Relationships>
</file>