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1c622e3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b52d29ac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92daf88024ebb" /><Relationship Type="http://schemas.openxmlformats.org/officeDocument/2006/relationships/numbering" Target="/word/numbering.xml" Id="Rd45293db66e8450d" /><Relationship Type="http://schemas.openxmlformats.org/officeDocument/2006/relationships/settings" Target="/word/settings.xml" Id="R12f278d3a82c4725" /><Relationship Type="http://schemas.openxmlformats.org/officeDocument/2006/relationships/image" Target="/word/media/fa90308d-55bc-4095-a7ea-133a428baf3f.png" Id="R4c6b52d29acf4707" /></Relationships>
</file>